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Modern Love Grunge" w:hAnsi="Modern Love Grunge" w:cs="Modern Love Grunge" w:eastAsia="Modern Love Grunge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Modern Love Grunge" w:hAnsi="Modern Love Grunge" w:cs="Modern Love Grunge" w:eastAsia="Modern Love Grunge"/>
          <w:b/>
          <w:color w:val="auto"/>
          <w:spacing w:val="0"/>
          <w:position w:val="0"/>
          <w:sz w:val="52"/>
          <w:shd w:fill="auto" w:val="clear"/>
        </w:rPr>
        <w:t xml:space="preserve">Bringing Local Businesses Together to give you an AWESOME BIRTHDAY!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619" w:dyaOrig="1619">
          <v:rect xmlns:o="urn:schemas-microsoft-com:office:office" xmlns:v="urn:schemas-microsoft-com:vml" id="rectole0000000000" style="width:80.9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Have Your Birthday Party at Evoke Fitness in New Hamburg! </w:t>
        <w:br/>
        <w:t xml:space="preserve">Birthday Super Star: ________________________ Age (turning) : _______</w:t>
        <w:br/>
        <w:t xml:space="preserve">Parent/Guardian Name: ________________________________</w:t>
        <w:br/>
        <w:t xml:space="preserve">Email: 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Phone Number: 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Desired Date: (Please choose 2): _______________________</w:t>
        <w:br/>
        <w:t xml:space="preserve">Desired Time(s) to begin: 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a blast, play with friends, and celebrate your special day with a unique birthday made just for you by our qualified and awesome Evoke Fitness Coaches! And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we do all the work! Packages include 1.25 hours in our Activity Room and 45 minutes in the party room!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Pick Your Activity Theme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(and our Amazing Coaches will bring your party to levels of EPIC!):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Gymnastics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Dance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Ninjas/Parkour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Crosstrain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 or a combination! 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Pick Your Décor Colours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(yes, we provide that as well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set up and take down all handled by US!)</w:t>
        <w:br/>
        <w:t xml:space="preserve">*includes balloons, table clothes, plates and cutlery, signage and more!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Neon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the Pinks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the Blues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Pink, Rose Gold, and White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Yellow, Red, and Blue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Pastels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Mint Green, Silver, and Coral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 or pick your favourite 3 from above! 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Pick Your Theme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(Make your special day as special as YOU!)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Happy Birthday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Unicorns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Superheroes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Princess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Mario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Cats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Pick Your Pizza Toppings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(max 3 per Pizza)</w:t>
        <w:br/>
        <w:t xml:space="preserve">* 1 pizza for 6 children and under, 2 pizzas for 12 children and under 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Pizza 1: ___________________________________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Pizza 2: 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Also included: bottled water, juice boxes, fruit and veggies, and a variety of snacks!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Pick your dessert: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Party Themed Cupcakes 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Ice Cream Sundaes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96"/>
        <w:gridCol w:w="2486"/>
        <w:gridCol w:w="3776"/>
      </w:tblGrid>
      <w:tr>
        <w:trPr>
          <w:trHeight w:val="1" w:hRule="atLeast"/>
          <w:jc w:val="left"/>
        </w:trPr>
        <w:tc>
          <w:tcPr>
            <w:tcW w:w="48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Cost for the FULL DEAL! (2 hours total):</w:t>
            </w:r>
          </w:p>
        </w:tc>
        <w:tc>
          <w:tcPr>
            <w:tcW w:w="3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Cost for Activity Room Only (1.5 hours):</w:t>
            </w:r>
          </w:p>
        </w:tc>
      </w:tr>
      <w:tr>
        <w:trPr>
          <w:trHeight w:val="1" w:hRule="atLeast"/>
          <w:jc w:val="left"/>
        </w:trPr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 to 6 Kids</w:t>
            </w:r>
          </w:p>
        </w:tc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$325+hst</w:t>
            </w:r>
          </w:p>
        </w:tc>
        <w:tc>
          <w:tcPr>
            <w:tcW w:w="3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$175</w:t>
            </w:r>
          </w:p>
        </w:tc>
      </w:tr>
      <w:tr>
        <w:trPr>
          <w:trHeight w:val="1" w:hRule="atLeast"/>
          <w:jc w:val="left"/>
        </w:trPr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 to 12 Kids</w:t>
            </w:r>
          </w:p>
        </w:tc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$425+hst</w:t>
            </w:r>
          </w:p>
        </w:tc>
        <w:tc>
          <w:tcPr>
            <w:tcW w:w="3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$200</w:t>
            </w:r>
          </w:p>
        </w:tc>
      </w:tr>
      <w:tr>
        <w:trPr>
          <w:trHeight w:val="1" w:hRule="atLeast"/>
          <w:jc w:val="left"/>
        </w:trPr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Additional Kids</w:t>
            </w:r>
          </w:p>
        </w:tc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$30+hst (each)</w:t>
            </w:r>
          </w:p>
        </w:tc>
        <w:tc>
          <w:tcPr>
            <w:tcW w:w="3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 an hour:</w:t>
            </w:r>
          </w:p>
        </w:tc>
        <w:tc>
          <w:tcPr>
            <w:tcW w:w="2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$100</w:t>
            </w:r>
          </w:p>
        </w:tc>
        <w:tc>
          <w:tcPr>
            <w:tcW w:w="3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36" w:dyaOrig="2936">
          <v:rect xmlns:o="urn:schemas-microsoft-com:office:office" xmlns:v="urn:schemas-microsoft-com:vml" id="rectole0000000001" style="width:146.800000pt;height:146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